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 xml:space="preserve">Milli Eğitim Bakanlığı tarafından her yıl, 5, 6, 7, 9, 10 ve 11 inci sınıflara yönelik olarak yapılan PYBS Parasız Yatılılık Ve Bursluluk Sınavı başvuruları başlıyor. </w:t>
      </w:r>
      <w:r w:rsidRPr="008B5156">
        <w:rPr>
          <w:rFonts w:ascii="Arial" w:eastAsia="Times New Roman" w:hAnsi="Arial" w:cs="Arial"/>
          <w:color w:val="FF0000"/>
          <w:sz w:val="21"/>
          <w:szCs w:val="21"/>
          <w:lang w:eastAsia="tr-TR"/>
        </w:rPr>
        <w:t>21 Mart 2016 tarihinde başlayacak başvurular, 8 Nisan'da sona erecek.</w:t>
      </w:r>
      <w:r w:rsidRPr="001C0517">
        <w:rPr>
          <w:rFonts w:ascii="Arial" w:eastAsia="Times New Roman" w:hAnsi="Arial" w:cs="Arial"/>
          <w:color w:val="4D4E53"/>
          <w:sz w:val="21"/>
          <w:szCs w:val="21"/>
          <w:lang w:eastAsia="tr-TR"/>
        </w:rPr>
        <w:t xml:space="preserve">  </w:t>
      </w:r>
      <w:proofErr w:type="gramStart"/>
      <w:r w:rsidRPr="001C0517">
        <w:rPr>
          <w:rFonts w:ascii="Arial" w:eastAsia="Times New Roman" w:hAnsi="Arial" w:cs="Arial"/>
          <w:color w:val="4D4E53"/>
          <w:sz w:val="21"/>
          <w:szCs w:val="21"/>
          <w:lang w:eastAsia="tr-TR"/>
        </w:rPr>
        <w:t>Peki</w:t>
      </w:r>
      <w:proofErr w:type="gramEnd"/>
      <w:r w:rsidRPr="001C0517">
        <w:rPr>
          <w:rFonts w:ascii="Arial" w:eastAsia="Times New Roman" w:hAnsi="Arial" w:cs="Arial"/>
          <w:color w:val="4D4E53"/>
          <w:sz w:val="21"/>
          <w:szCs w:val="21"/>
          <w:lang w:eastAsia="tr-TR"/>
        </w:rPr>
        <w:t xml:space="preserve"> bu sınavlara başvuru nasıl yapılır ve hangi öğrenciler katılabilir? İşte 2016 PYBS başvuru şartları ve MEB PYBS başvuru e-Kılavuzu...</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Milli Eğitim Bakanlığı, 2016 PYBS Başvuru ve Uygulama e-Kılavuzunu yayımladı.</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 xml:space="preserve">Bu kılavuzda; </w:t>
      </w:r>
      <w:proofErr w:type="spellStart"/>
      <w:r w:rsidRPr="001C0517">
        <w:rPr>
          <w:rFonts w:ascii="Arial" w:eastAsia="Times New Roman" w:hAnsi="Arial" w:cs="Arial"/>
          <w:color w:val="4D4E53"/>
          <w:sz w:val="21"/>
          <w:szCs w:val="21"/>
          <w:lang w:eastAsia="tr-TR"/>
        </w:rPr>
        <w:t>PYBS'y</w:t>
      </w:r>
      <w:bookmarkStart w:id="0" w:name="_GoBack"/>
      <w:bookmarkEnd w:id="0"/>
      <w:r w:rsidRPr="001C0517">
        <w:rPr>
          <w:rFonts w:ascii="Arial" w:eastAsia="Times New Roman" w:hAnsi="Arial" w:cs="Arial"/>
          <w:color w:val="4D4E53"/>
          <w:sz w:val="21"/>
          <w:szCs w:val="21"/>
          <w:lang w:eastAsia="tr-TR"/>
        </w:rPr>
        <w:t>i</w:t>
      </w:r>
      <w:proofErr w:type="spellEnd"/>
      <w:r w:rsidRPr="001C0517">
        <w:rPr>
          <w:rFonts w:ascii="Arial" w:eastAsia="Times New Roman" w:hAnsi="Arial" w:cs="Arial"/>
          <w:color w:val="4D4E53"/>
          <w:sz w:val="21"/>
          <w:szCs w:val="21"/>
          <w:lang w:eastAsia="tr-TR"/>
        </w:rPr>
        <w:t xml:space="preserve"> kazanan öğrencilerin parasız yatılılığa veya bursluluğa yerleştirilmeleri ile ilgili usul ve esaslar yer almaktadır.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5, 6, 7, 9, 10 ve 11 inci sınıflara yönelik olarak PYBS, 28 Mayıs 2016 tarihinde Türkiye saatiyle saat 10.00'da, ÖDSGM tarafından yapılacaktır.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 xml:space="preserve">PYBS, tüm il merkezleri ile başvuru sayısına göre gerekli görülen ilçe merkezlerinde, yurt dışında ise sınava girecek en az 10 (on) öğrenci olmak kaydıyla; Lefkoşa, Riyad, Medine, Cidde, </w:t>
      </w:r>
      <w:proofErr w:type="spellStart"/>
      <w:r w:rsidRPr="001C0517">
        <w:rPr>
          <w:rFonts w:ascii="Arial" w:eastAsia="Times New Roman" w:hAnsi="Arial" w:cs="Arial"/>
          <w:color w:val="4D4E53"/>
          <w:sz w:val="21"/>
          <w:szCs w:val="21"/>
          <w:lang w:eastAsia="tr-TR"/>
        </w:rPr>
        <w:t>Tebük</w:t>
      </w:r>
      <w:proofErr w:type="spellEnd"/>
      <w:r w:rsidRPr="001C0517">
        <w:rPr>
          <w:rFonts w:ascii="Arial" w:eastAsia="Times New Roman" w:hAnsi="Arial" w:cs="Arial"/>
          <w:color w:val="4D4E53"/>
          <w:sz w:val="21"/>
          <w:szCs w:val="21"/>
          <w:lang w:eastAsia="tr-TR"/>
        </w:rPr>
        <w:t>, Kuveyt, Aşkabat, Taşkent, Bakü ve Bişkek'te yapılacaktır.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MEB PYBS başvuru e-Kılavuzuna buradan ulaşabilirsiniz.</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 </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PYBS BAŞVURU ŞARTLARI</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proofErr w:type="gramStart"/>
      <w:r w:rsidRPr="001C0517">
        <w:rPr>
          <w:rFonts w:ascii="Arial" w:eastAsia="Times New Roman" w:hAnsi="Arial" w:cs="Arial"/>
          <w:color w:val="4D4E53"/>
          <w:sz w:val="21"/>
          <w:szCs w:val="21"/>
          <w:lang w:eastAsia="tr-TR"/>
        </w:rPr>
        <w:t>a</w:t>
      </w:r>
      <w:proofErr w:type="gramEnd"/>
      <w:r w:rsidRPr="001C0517">
        <w:rPr>
          <w:rFonts w:ascii="Arial" w:eastAsia="Times New Roman" w:hAnsi="Arial" w:cs="Arial"/>
          <w:color w:val="4D4E53"/>
          <w:sz w:val="21"/>
          <w:szCs w:val="21"/>
          <w:lang w:eastAsia="tr-TR"/>
        </w:rPr>
        <w:t>. Türkiye Cumhuriyeti veya Kuzey Kıbrıs Türk Cumhuriyeti vatandaşı olmak.</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proofErr w:type="gramStart"/>
      <w:r w:rsidRPr="001C0517">
        <w:rPr>
          <w:rFonts w:ascii="Arial" w:eastAsia="Times New Roman" w:hAnsi="Arial" w:cs="Arial"/>
          <w:color w:val="4D4E53"/>
          <w:sz w:val="21"/>
          <w:szCs w:val="21"/>
          <w:lang w:eastAsia="tr-TR"/>
        </w:rPr>
        <w:t>b</w:t>
      </w:r>
      <w:proofErr w:type="gramEnd"/>
      <w:r w:rsidRPr="001C0517">
        <w:rPr>
          <w:rFonts w:ascii="Arial" w:eastAsia="Times New Roman" w:hAnsi="Arial" w:cs="Arial"/>
          <w:color w:val="4D4E53"/>
          <w:sz w:val="21"/>
          <w:szCs w:val="21"/>
          <w:lang w:eastAsia="tr-TR"/>
        </w:rPr>
        <w:t>. Mevzuatta belirlenen kayıt-kabul şartlarını taşımak.</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proofErr w:type="gramStart"/>
      <w:r w:rsidRPr="001C0517">
        <w:rPr>
          <w:rFonts w:ascii="Arial" w:eastAsia="Times New Roman" w:hAnsi="Arial" w:cs="Arial"/>
          <w:color w:val="4D4E53"/>
          <w:sz w:val="21"/>
          <w:szCs w:val="21"/>
          <w:lang w:eastAsia="tr-TR"/>
        </w:rPr>
        <w:t>c</w:t>
      </w:r>
      <w:proofErr w:type="gramEnd"/>
      <w:r w:rsidRPr="001C0517">
        <w:rPr>
          <w:rFonts w:ascii="Arial" w:eastAsia="Times New Roman" w:hAnsi="Arial" w:cs="Arial"/>
          <w:color w:val="4D4E53"/>
          <w:sz w:val="21"/>
          <w:szCs w:val="21"/>
          <w:lang w:eastAsia="tr-TR"/>
        </w:rPr>
        <w:t>. Uzun süreli tedavi gördüğünü sağlık raporu ile belgelendirenler hariç, bulundukları sınıfta sınıf tekrarı yapmamış olmak.</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proofErr w:type="gramStart"/>
      <w:r w:rsidRPr="001C0517">
        <w:rPr>
          <w:rFonts w:ascii="Arial" w:eastAsia="Times New Roman" w:hAnsi="Arial" w:cs="Arial"/>
          <w:color w:val="4D4E53"/>
          <w:sz w:val="21"/>
          <w:szCs w:val="21"/>
          <w:lang w:eastAsia="tr-TR"/>
        </w:rPr>
        <w:t>ç</w:t>
      </w:r>
      <w:proofErr w:type="gramEnd"/>
      <w:r w:rsidRPr="001C0517">
        <w:rPr>
          <w:rFonts w:ascii="Arial" w:eastAsia="Times New Roman" w:hAnsi="Arial" w:cs="Arial"/>
          <w:color w:val="4D4E53"/>
          <w:sz w:val="21"/>
          <w:szCs w:val="21"/>
          <w:lang w:eastAsia="tr-TR"/>
        </w:rPr>
        <w:t>. Ortaöğretim kurumlarında, sınavın yapıldığı ders yılında okul değiştirme veya daha ağır bir ceza almamış olmak.</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proofErr w:type="gramStart"/>
      <w:r w:rsidRPr="001C0517">
        <w:rPr>
          <w:rFonts w:ascii="Arial" w:eastAsia="Times New Roman" w:hAnsi="Arial" w:cs="Arial"/>
          <w:color w:val="4D4E53"/>
          <w:sz w:val="21"/>
          <w:szCs w:val="21"/>
          <w:lang w:eastAsia="tr-TR"/>
        </w:rPr>
        <w:t>d</w:t>
      </w:r>
      <w:proofErr w:type="gramEnd"/>
      <w:r w:rsidRPr="001C0517">
        <w:rPr>
          <w:rFonts w:ascii="Arial" w:eastAsia="Times New Roman" w:hAnsi="Arial" w:cs="Arial"/>
          <w:color w:val="4D4E53"/>
          <w:sz w:val="21"/>
          <w:szCs w:val="21"/>
          <w:lang w:eastAsia="tr-TR"/>
        </w:rPr>
        <w:t>. Maddî imkânlardan yoksun bulunmak (Bunun için ailenin 2015 yılı yıllık gelir toplamından fert başına düşen net miktarın 2016 Malî Yılı için tespit edilen 7.529,40 TL (</w:t>
      </w:r>
      <w:proofErr w:type="spellStart"/>
      <w:r w:rsidRPr="001C0517">
        <w:rPr>
          <w:rFonts w:ascii="Arial" w:eastAsia="Times New Roman" w:hAnsi="Arial" w:cs="Arial"/>
          <w:color w:val="4D4E53"/>
          <w:sz w:val="21"/>
          <w:szCs w:val="21"/>
          <w:lang w:eastAsia="tr-TR"/>
        </w:rPr>
        <w:t>yedibinbeşüzyirmidokuz</w:t>
      </w:r>
      <w:proofErr w:type="spellEnd"/>
      <w:r w:rsidRPr="001C0517">
        <w:rPr>
          <w:rFonts w:ascii="Arial" w:eastAsia="Times New Roman" w:hAnsi="Arial" w:cs="Arial"/>
          <w:color w:val="4D4E53"/>
          <w:sz w:val="21"/>
          <w:szCs w:val="21"/>
          <w:lang w:eastAsia="tr-TR"/>
        </w:rPr>
        <w:t xml:space="preserve"> Lira kırk Kuruş)’u geçmemesi gerekir. Geliri bu rakamı geçenlerin, </w:t>
      </w:r>
      <w:proofErr w:type="gramStart"/>
      <w:r w:rsidRPr="001C0517">
        <w:rPr>
          <w:rFonts w:ascii="Arial" w:eastAsia="Times New Roman" w:hAnsi="Arial" w:cs="Arial"/>
          <w:color w:val="4D4E53"/>
          <w:sz w:val="21"/>
          <w:szCs w:val="21"/>
          <w:lang w:eastAsia="tr-TR"/>
        </w:rPr>
        <w:t>24/5/1983</w:t>
      </w:r>
      <w:proofErr w:type="gramEnd"/>
      <w:r w:rsidRPr="001C0517">
        <w:rPr>
          <w:rFonts w:ascii="Arial" w:eastAsia="Times New Roman" w:hAnsi="Arial" w:cs="Arial"/>
          <w:color w:val="4D4E53"/>
          <w:sz w:val="21"/>
          <w:szCs w:val="21"/>
          <w:lang w:eastAsia="tr-TR"/>
        </w:rPr>
        <w:t xml:space="preserve"> tarihli ve 2828 sayılı Sosyal Hizmetler Kanunu ile 3/7/2005 tarihli ve 5395 sayılı Çocuk Koruma Kanunu kapsamında yer alanlar hariç hangi kontenjan grubunda olursa olsun PYBS başvuruları kabul edilmeyecektir.).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Aile gelirinin tespitinde ailenin 2015 yılında elde ettiği tüm gelirleri esas alınacaktır. Maddî</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proofErr w:type="gramStart"/>
      <w:r w:rsidRPr="001C0517">
        <w:rPr>
          <w:rFonts w:ascii="Arial" w:eastAsia="Times New Roman" w:hAnsi="Arial" w:cs="Arial"/>
          <w:color w:val="4D4E53"/>
          <w:sz w:val="21"/>
          <w:szCs w:val="21"/>
          <w:lang w:eastAsia="tr-TR"/>
        </w:rPr>
        <w:t>imkânlardan</w:t>
      </w:r>
      <w:proofErr w:type="gramEnd"/>
      <w:r w:rsidRPr="001C0517">
        <w:rPr>
          <w:rFonts w:ascii="Arial" w:eastAsia="Times New Roman" w:hAnsi="Arial" w:cs="Arial"/>
          <w:color w:val="4D4E53"/>
          <w:sz w:val="21"/>
          <w:szCs w:val="21"/>
          <w:lang w:eastAsia="tr-TR"/>
        </w:rPr>
        <w:t xml:space="preserve"> yoksun olduğunu belirten “İlköğretim ve Ortaöğretim Kurumlarında Parasız Yatılılık, Burs ve Sosyal Yardımlar Yönetmeliği’nde yer alan (EK–1) Öğrenci Ailesinin Maddî Durumunu Gösterir </w:t>
      </w:r>
      <w:proofErr w:type="spellStart"/>
      <w:r w:rsidRPr="001C0517">
        <w:rPr>
          <w:rFonts w:ascii="Arial" w:eastAsia="Times New Roman" w:hAnsi="Arial" w:cs="Arial"/>
          <w:color w:val="4D4E53"/>
          <w:sz w:val="21"/>
          <w:szCs w:val="21"/>
          <w:lang w:eastAsia="tr-TR"/>
        </w:rPr>
        <w:t>Beyanname”de</w:t>
      </w:r>
      <w:proofErr w:type="spellEnd"/>
      <w:r w:rsidRPr="001C0517">
        <w:rPr>
          <w:rFonts w:ascii="Arial" w:eastAsia="Times New Roman" w:hAnsi="Arial" w:cs="Arial"/>
          <w:color w:val="4D4E53"/>
          <w:sz w:val="21"/>
          <w:szCs w:val="21"/>
          <w:lang w:eastAsia="tr-TR"/>
        </w:rPr>
        <w:t xml:space="preserve"> öngörülen ve bu beyana esas olan gelirin tespitinde;</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lastRenderedPageBreak/>
        <w:t> Velinin ve eşi çalışıyor ise, eşi ile birlikte bütün yıllık gelir durumunu gösteren vergi dairesi, muhasebe birimi veya ilgili kişi, kurum ve kuruluşlardan alınacak 2015 yılına ait 12 aylık toplam gelirlerini gösteren belge,</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Velinin ve eşi çalışıyor ise, eşinin bakmakla yükümlü olduğu anne ve babası ile ilgili tedavi yardım beyannamesi, varsa bakmakla yükümlü olduğu diğer şahıslarla ilgili mahkeme kararının tasdikli örneği,</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 Aile üyelerinin T.C. kimlik numaraları beyanı eklemek suretiyle belgelendirilmesi gerekir.</w:t>
      </w:r>
      <w:r w:rsidRPr="001C0517">
        <w:rPr>
          <w:rFonts w:ascii="Arial" w:eastAsia="Times New Roman" w:hAnsi="Arial" w:cs="Arial"/>
          <w:color w:val="4D4E53"/>
          <w:sz w:val="21"/>
          <w:szCs w:val="21"/>
          <w:lang w:eastAsia="tr-TR"/>
        </w:rPr>
        <w:br/>
        <w:t>Ayrıca;</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 Bursluluk başvurusu için;</w:t>
      </w:r>
      <w:r w:rsidRPr="001C0517">
        <w:rPr>
          <w:rFonts w:ascii="Arial" w:eastAsia="Times New Roman" w:hAnsi="Arial" w:cs="Arial"/>
          <w:color w:val="4D4E53"/>
          <w:sz w:val="21"/>
          <w:szCs w:val="21"/>
          <w:lang w:eastAsia="tr-TR"/>
        </w:rPr>
        <w:br/>
        <w:t> Ortaokullar ile imam-hatip ortaokullarının 5, 6, 7 ve 8 inci sınıflarında öğrenim görüyor olmak.</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 Ortaöğretim okullarının hazırlık sınıfı hariç olmak üzere 9, 10 ve 11 inci sınıflarında öğrenim görüyor olmak.</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 Parasız yatılılık başvurusu için;</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 Ortaöğretim kurumlarında sınavsız kayıtları yapılan ve öğrenimlerine devam eden, meslek lisesi, teknik lise, genel lise ve imam hatip lisesi program türlerinin 11 inci sınıflarında öğrenim görüyor olmak.</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Meslekî ve teknik ortaöğretim kurumlarının 11 inci sınıflarında okuyan öğrencilerin tercih edeceği pansiyonlu okullarda aynı sınıf seviyesinde öğrenim gördüğü meslek alanı/dalı bulunmak.</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Meslek lisesi, teknik lise, genel lise ve imam hatip lisesi program türlerinde 11 inci sınıflarında öğrenim görüyor olmak. (Bu öğrencilerin dışındaki öğrenciler parasız yatılılık için başvuru yapamayacaklardır.)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Kontenjan Şartları:</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Öğretmen Çocuğu Kontenjanı</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Anne veya babanın MEB’e bağlı resmî okullarda (</w:t>
      </w:r>
      <w:proofErr w:type="gramStart"/>
      <w:r w:rsidRPr="001C0517">
        <w:rPr>
          <w:rFonts w:ascii="Arial" w:eastAsia="Times New Roman" w:hAnsi="Arial" w:cs="Arial"/>
          <w:color w:val="4D4E53"/>
          <w:sz w:val="21"/>
          <w:szCs w:val="21"/>
          <w:lang w:eastAsia="tr-TR"/>
        </w:rPr>
        <w:t>14/7/1965</w:t>
      </w:r>
      <w:proofErr w:type="gramEnd"/>
      <w:r w:rsidRPr="001C0517">
        <w:rPr>
          <w:rFonts w:ascii="Arial" w:eastAsia="Times New Roman" w:hAnsi="Arial" w:cs="Arial"/>
          <w:color w:val="4D4E53"/>
          <w:sz w:val="21"/>
          <w:szCs w:val="21"/>
          <w:lang w:eastAsia="tr-TR"/>
        </w:rPr>
        <w:t xml:space="preserve"> tarihli ve 657 Sayılı Devlet Memurları Kanununa tabi sözleşmeli öğretmenler dâhil) öğretmen olarak görev yaptığına, emekli olduğuna veya görevde iken ya da emekli olduktan sonra vefat ettiğine dair belge istenecektir. Durumu uygun olmayanlar için bu bölüm e-Okul sisteminde kapalı olarak gelecektir.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Anne veya babası öğretmen olup boşanan öğretmenlerin çocukları da öğretmen çocuğu kontenjanından başvurabileceklerdir. Maddî durum tespitinde (EK–1) Öğrenci Ailesinin Maddi Durumunu Gösterir Beyanname çocuğun velayetinin olduğu ebeveyn tarafından doldurulacaktır.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lastRenderedPageBreak/>
        <w:t>2.1.2. Okul Yok Kontenjanı</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Ailenin oturduğu yerleşim biriminde ortaokul veya imam hatip ortaokulu (taşımalı eğitim kapsamında olanlar dâhil) bulunmayanlardan durumlarını gösterir il/ilçe millî eğitim müdürlüklerinden alacakları belge istenecektir.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2.1.3. Korunmaya Muhtaç Çocuk Kontenjanı</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2828 sayılı Sosyal Hizmetler Kanunu ile 5395 sayılı Çocuk Koruma Kanunu kapsamına giren ve yetiştirme yurtlarından gelen veya aynı kanunlar gereğince haklarında tedbir kararı verilmiş olan öğrencilerden durumlarını gösterir belge istenecektir.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2828 sayılı Sosyal Hizmetler Kanunu ile 5395 sayılı Çocuk Koruma Kanunu kapsamında yer alanlar hariç sınava müracaat edecek bütün öğrencilerden “(EK–1) Öğrenci Ailesinin Maddî Durumunu Gösterir Beyanname” istenecektir.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Başvuru şartları altındaki tüm maddeler için verilen beyanlar ve belgeler okul müdürünün, ilgili müdür yardımcısının veya görevlendirilen bir müdür yardımcısının başkanlığında, en az 2 (iki) üye öğretmenden oluşan bir komisyon oluşturulacaktır. Bu komisyon tarafından, maddî durumları 2015 Malî Yılı için tespit edilen miktarı geçmeyen ve kontenjanla ilgili durumunu belgelendiremeyen öğrencilerin başvurularının incelenip gerekli düzeltmelerin yapılmasından sonra “diğer çocuk” kontenjanından müracaatları sağlanacaktır.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PYBS BAŞVURU İŞLEMLERİ</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3.1. Yurt İçinde e-Okul Sistemine Kayıtlı Okullardan Yapılacak Başvuru İşlemleri</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proofErr w:type="gramStart"/>
      <w:r w:rsidRPr="001C0517">
        <w:rPr>
          <w:rFonts w:ascii="Arial" w:eastAsia="Times New Roman" w:hAnsi="Arial" w:cs="Arial"/>
          <w:color w:val="4D4E53"/>
          <w:sz w:val="21"/>
          <w:szCs w:val="21"/>
          <w:lang w:eastAsia="tr-TR"/>
        </w:rPr>
        <w:t>a</w:t>
      </w:r>
      <w:proofErr w:type="gramEnd"/>
      <w:r w:rsidRPr="001C0517">
        <w:rPr>
          <w:rFonts w:ascii="Arial" w:eastAsia="Times New Roman" w:hAnsi="Arial" w:cs="Arial"/>
          <w:color w:val="4D4E53"/>
          <w:sz w:val="21"/>
          <w:szCs w:val="21"/>
          <w:lang w:eastAsia="tr-TR"/>
        </w:rPr>
        <w:t>. Başvuru iş ve işlemleri http://www.meb.gov.tr, http://www.odsgm.meb.gov.tr veya https://e-okul.meb.gov.tr internet adreslerinden yapılacaktır.</w:t>
      </w:r>
      <w:r w:rsidRPr="001C0517">
        <w:rPr>
          <w:rFonts w:ascii="Arial" w:eastAsia="Times New Roman" w:hAnsi="Arial" w:cs="Arial"/>
          <w:color w:val="4D4E53"/>
          <w:sz w:val="21"/>
          <w:szCs w:val="21"/>
          <w:lang w:eastAsia="tr-TR"/>
        </w:rPr>
        <w:br/>
      </w:r>
      <w:proofErr w:type="gramStart"/>
      <w:r w:rsidRPr="001C0517">
        <w:rPr>
          <w:rFonts w:ascii="Arial" w:eastAsia="Times New Roman" w:hAnsi="Arial" w:cs="Arial"/>
          <w:color w:val="4D4E53"/>
          <w:sz w:val="21"/>
          <w:szCs w:val="21"/>
          <w:lang w:eastAsia="tr-TR"/>
        </w:rPr>
        <w:t>b</w:t>
      </w:r>
      <w:proofErr w:type="gramEnd"/>
      <w:r w:rsidRPr="001C0517">
        <w:rPr>
          <w:rFonts w:ascii="Arial" w:eastAsia="Times New Roman" w:hAnsi="Arial" w:cs="Arial"/>
          <w:color w:val="4D4E53"/>
          <w:sz w:val="21"/>
          <w:szCs w:val="21"/>
          <w:lang w:eastAsia="tr-TR"/>
        </w:rPr>
        <w:t>. 5, 6, 7, 9, 10 ve 11 inci sınıfların sınav başvuruları 21 Mart-08 Nisan 2016 tarihlerinde alınacaktır.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proofErr w:type="gramStart"/>
      <w:r w:rsidRPr="001C0517">
        <w:rPr>
          <w:rFonts w:ascii="Arial" w:eastAsia="Times New Roman" w:hAnsi="Arial" w:cs="Arial"/>
          <w:color w:val="4D4E53"/>
          <w:sz w:val="21"/>
          <w:szCs w:val="21"/>
          <w:lang w:eastAsia="tr-TR"/>
        </w:rPr>
        <w:t>c</w:t>
      </w:r>
      <w:proofErr w:type="gramEnd"/>
      <w:r w:rsidRPr="001C0517">
        <w:rPr>
          <w:rFonts w:ascii="Arial" w:eastAsia="Times New Roman" w:hAnsi="Arial" w:cs="Arial"/>
          <w:color w:val="4D4E53"/>
          <w:sz w:val="21"/>
          <w:szCs w:val="21"/>
          <w:lang w:eastAsia="tr-TR"/>
        </w:rPr>
        <w:t xml:space="preserve">. 8 inci sınıf öğrencileri ayrıca </w:t>
      </w:r>
      <w:proofErr w:type="spellStart"/>
      <w:r w:rsidRPr="001C0517">
        <w:rPr>
          <w:rFonts w:ascii="Arial" w:eastAsia="Times New Roman" w:hAnsi="Arial" w:cs="Arial"/>
          <w:color w:val="4D4E53"/>
          <w:sz w:val="21"/>
          <w:szCs w:val="21"/>
          <w:lang w:eastAsia="tr-TR"/>
        </w:rPr>
        <w:t>PYBS’ye</w:t>
      </w:r>
      <w:proofErr w:type="spellEnd"/>
      <w:r w:rsidRPr="001C0517">
        <w:rPr>
          <w:rFonts w:ascii="Arial" w:eastAsia="Times New Roman" w:hAnsi="Arial" w:cs="Arial"/>
          <w:color w:val="4D4E53"/>
          <w:sz w:val="21"/>
          <w:szCs w:val="21"/>
          <w:lang w:eastAsia="tr-TR"/>
        </w:rPr>
        <w:t xml:space="preserve"> katılmayacak olup sadece başvuru şartları ile ilgili belgelerini 21 Mart-08 Nisan 2016 tarihlerinde okul müdürlüklerine ibraz edecekler ve şartları taşıyanların başvurusu okul müdürlüğünce sistem üzerinden onaylanacaktır.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proofErr w:type="gramStart"/>
      <w:r w:rsidRPr="001C0517">
        <w:rPr>
          <w:rFonts w:ascii="Arial" w:eastAsia="Times New Roman" w:hAnsi="Arial" w:cs="Arial"/>
          <w:color w:val="4D4E53"/>
          <w:sz w:val="21"/>
          <w:szCs w:val="21"/>
          <w:lang w:eastAsia="tr-TR"/>
        </w:rPr>
        <w:t>ç</w:t>
      </w:r>
      <w:proofErr w:type="gramEnd"/>
      <w:r w:rsidRPr="001C0517">
        <w:rPr>
          <w:rFonts w:ascii="Arial" w:eastAsia="Times New Roman" w:hAnsi="Arial" w:cs="Arial"/>
          <w:color w:val="4D4E53"/>
          <w:sz w:val="21"/>
          <w:szCs w:val="21"/>
          <w:lang w:eastAsia="tr-TR"/>
        </w:rPr>
        <w:t>. Ortaöğretim kurumlarının, meslek lisesi, teknik lise, genel lise ve imam hatip lisesi program türlerinde 11 inci sınıflarında öğrenim gören öğrencilerin parasız yatılılık için pansiyonlu okul tercihleri 01-14 Ağustos 2016 tarihlerinde okul müdürlüklerince alınacaktır.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proofErr w:type="gramStart"/>
      <w:r w:rsidRPr="001C0517">
        <w:rPr>
          <w:rFonts w:ascii="Arial" w:eastAsia="Times New Roman" w:hAnsi="Arial" w:cs="Arial"/>
          <w:color w:val="4D4E53"/>
          <w:sz w:val="21"/>
          <w:szCs w:val="21"/>
          <w:lang w:eastAsia="tr-TR"/>
        </w:rPr>
        <w:t>d</w:t>
      </w:r>
      <w:proofErr w:type="gramEnd"/>
      <w:r w:rsidRPr="001C0517">
        <w:rPr>
          <w:rFonts w:ascii="Arial" w:eastAsia="Times New Roman" w:hAnsi="Arial" w:cs="Arial"/>
          <w:color w:val="4D4E53"/>
          <w:sz w:val="21"/>
          <w:szCs w:val="21"/>
          <w:lang w:eastAsia="tr-TR"/>
        </w:rPr>
        <w:t>. Öğrenci velisi, çocuğunun başvuru şartlarını taşıması hâlinde, öğrencinin öğrenim gördüğü okul müdürlüğünde sınav başvurusunu ve tercihlerini yapacaktır.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proofErr w:type="gramStart"/>
      <w:r w:rsidRPr="001C0517">
        <w:rPr>
          <w:rFonts w:ascii="Arial" w:eastAsia="Times New Roman" w:hAnsi="Arial" w:cs="Arial"/>
          <w:color w:val="4D4E53"/>
          <w:sz w:val="21"/>
          <w:szCs w:val="21"/>
          <w:lang w:eastAsia="tr-TR"/>
        </w:rPr>
        <w:lastRenderedPageBreak/>
        <w:t>e</w:t>
      </w:r>
      <w:proofErr w:type="gramEnd"/>
      <w:r w:rsidRPr="001C0517">
        <w:rPr>
          <w:rFonts w:ascii="Arial" w:eastAsia="Times New Roman" w:hAnsi="Arial" w:cs="Arial"/>
          <w:color w:val="4D4E53"/>
          <w:sz w:val="21"/>
          <w:szCs w:val="21"/>
          <w:lang w:eastAsia="tr-TR"/>
        </w:rPr>
        <w:t>. Başvurunun yapılabilmesi için öğrenci velisi;</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 “(EK-1) Öğrenci Ailesinin Maddî Durumunu Gösterir Beyanname” ve eklerini,</w:t>
      </w:r>
      <w:r w:rsidRPr="001C0517">
        <w:rPr>
          <w:rFonts w:ascii="Arial" w:eastAsia="Times New Roman" w:hAnsi="Arial" w:cs="Arial"/>
          <w:color w:val="4D4E53"/>
          <w:sz w:val="21"/>
          <w:szCs w:val="21"/>
          <w:lang w:eastAsia="tr-TR"/>
        </w:rPr>
        <w:br/>
        <w:t>- “(EK-2) 2016 PYBS Başvuru Formunu” doldurarak okul müdürlüğüne teslim edecek ve başvurunun yapılmasını sağlayacaktır.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Başvuru işlemi yapılırken öğrenciyle ilgili e-Okul sisteminden alınan bilgiler velisi tarafından kontrol edilerek (adı/soyadı, ana adı, baba adı, cinsiyeti, doğum yeri, doğum tarihi, sınavda tedbir alınmasını gerektirecek özel hizmet alma (engel) durumu, alanı/dalı, sınıfı) varsa yanlışlıklar başvurudan önce düzeltilecektir.</w:t>
      </w:r>
      <w:r w:rsidRPr="001C0517">
        <w:rPr>
          <w:rFonts w:ascii="Arial" w:eastAsia="Times New Roman" w:hAnsi="Arial" w:cs="Arial"/>
          <w:color w:val="4D4E53"/>
          <w:sz w:val="21"/>
          <w:szCs w:val="21"/>
          <w:lang w:eastAsia="tr-TR"/>
        </w:rPr>
        <w:br/>
      </w:r>
      <w:proofErr w:type="gramStart"/>
      <w:r w:rsidRPr="001C0517">
        <w:rPr>
          <w:rFonts w:ascii="Arial" w:eastAsia="Times New Roman" w:hAnsi="Arial" w:cs="Arial"/>
          <w:color w:val="4D4E53"/>
          <w:sz w:val="21"/>
          <w:szCs w:val="21"/>
          <w:lang w:eastAsia="tr-TR"/>
        </w:rPr>
        <w:t>f</w:t>
      </w:r>
      <w:proofErr w:type="gramEnd"/>
      <w:r w:rsidRPr="001C0517">
        <w:rPr>
          <w:rFonts w:ascii="Arial" w:eastAsia="Times New Roman" w:hAnsi="Arial" w:cs="Arial"/>
          <w:color w:val="4D4E53"/>
          <w:sz w:val="21"/>
          <w:szCs w:val="21"/>
          <w:lang w:eastAsia="tr-TR"/>
        </w:rPr>
        <w:t>. Sınav başvurusu elektronik ortamda okul müdürlüğü tarafından yapılacaktır.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proofErr w:type="gramStart"/>
      <w:r w:rsidRPr="001C0517">
        <w:rPr>
          <w:rFonts w:ascii="Arial" w:eastAsia="Times New Roman" w:hAnsi="Arial" w:cs="Arial"/>
          <w:color w:val="4D4E53"/>
          <w:sz w:val="21"/>
          <w:szCs w:val="21"/>
          <w:lang w:eastAsia="tr-TR"/>
        </w:rPr>
        <w:t>g.</w:t>
      </w:r>
      <w:proofErr w:type="gramEnd"/>
      <w:r w:rsidRPr="001C0517">
        <w:rPr>
          <w:rFonts w:ascii="Arial" w:eastAsia="Times New Roman" w:hAnsi="Arial" w:cs="Arial"/>
          <w:color w:val="4D4E53"/>
          <w:sz w:val="21"/>
          <w:szCs w:val="21"/>
          <w:lang w:eastAsia="tr-TR"/>
        </w:rPr>
        <w:t xml:space="preserve"> Başvuru onaylandıktan sonra e-Okul sisteminde yapılacak değişiklikler başvuru bilgilerini değiştirmeyecektir. Bu nedenle onaylama işleminden önce bilgilerin doğruluğu veli ve okul yöneticilerince titizlikle incelenecektir. Bundan sonra yapılan başvurular ve talepler kesinlikle dikkate alınmayacaktır.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Yurt Dışındaki Öğrencilerin Sınav Başvuru İşlemleri</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Yurt dışında e-Okul sistemine kayıtlı T.C. vatandaşı olan öğrenciler, T.C. kimlik numarasıyla, KKTC vatandaşı olan öğrenciler ise kimlik numarası ile Eğitim Ataşeliği/Müşavirliği üzerinden başvuru yapacaklardır.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 xml:space="preserve">Yurt dışında e-Okul sistemine kayıtlı olmayan okullarda öğrenim gören öğrenciler, </w:t>
      </w:r>
      <w:proofErr w:type="gramStart"/>
      <w:r w:rsidRPr="001C0517">
        <w:rPr>
          <w:rFonts w:ascii="Arial" w:eastAsia="Times New Roman" w:hAnsi="Arial" w:cs="Arial"/>
          <w:color w:val="4D4E53"/>
          <w:sz w:val="21"/>
          <w:szCs w:val="21"/>
          <w:lang w:eastAsia="tr-TR"/>
        </w:rPr>
        <w:t>5/3/2004</w:t>
      </w:r>
      <w:proofErr w:type="gramEnd"/>
      <w:r w:rsidRPr="001C0517">
        <w:rPr>
          <w:rFonts w:ascii="Arial" w:eastAsia="Times New Roman" w:hAnsi="Arial" w:cs="Arial"/>
          <w:color w:val="4D4E53"/>
          <w:sz w:val="21"/>
          <w:szCs w:val="21"/>
          <w:lang w:eastAsia="tr-TR"/>
        </w:rPr>
        <w:t xml:space="preserve"> tarihli ve 25393 sayılı Resmî Gazete’ de yayımlanan “MEB Denklik Yönetmeliği” dikkate alınarak denklikleri yapıldıktan sonra sınava başvuru yapabileceklerdir. Bu öğrencilerden sınavı kazananlar 2016-2017 öğretim yılından itibaren Türkiye’deki MEB’e bağlı resmî örgün okul/kurumlarda (ortaokul, imam hatip ortaokulları ile ortaöğretim kurumları) öğrenimlerine devam etmeleri hâlinde bursluluktan yararlanabilirler. KKTC vatandaşları ile ilgili hükümler saklıdır.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4. BAŞVURUNUN GEÇERSİZ SAYILACAĞI DURUMLAR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proofErr w:type="gramStart"/>
      <w:r w:rsidRPr="001C0517">
        <w:rPr>
          <w:rFonts w:ascii="Arial" w:eastAsia="Times New Roman" w:hAnsi="Arial" w:cs="Arial"/>
          <w:color w:val="4D4E53"/>
          <w:sz w:val="21"/>
          <w:szCs w:val="21"/>
          <w:lang w:eastAsia="tr-TR"/>
        </w:rPr>
        <w:t>a</w:t>
      </w:r>
      <w:proofErr w:type="gramEnd"/>
      <w:r w:rsidRPr="001C0517">
        <w:rPr>
          <w:rFonts w:ascii="Arial" w:eastAsia="Times New Roman" w:hAnsi="Arial" w:cs="Arial"/>
          <w:color w:val="4D4E53"/>
          <w:sz w:val="21"/>
          <w:szCs w:val="21"/>
          <w:lang w:eastAsia="tr-TR"/>
        </w:rPr>
        <w:t>. Öğrencinin, e-Okul sistemindeki bilgilerinde eksiklik, hata veya çelişki varsa,</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proofErr w:type="gramStart"/>
      <w:r w:rsidRPr="001C0517">
        <w:rPr>
          <w:rFonts w:ascii="Arial" w:eastAsia="Times New Roman" w:hAnsi="Arial" w:cs="Arial"/>
          <w:color w:val="4D4E53"/>
          <w:sz w:val="21"/>
          <w:szCs w:val="21"/>
          <w:lang w:eastAsia="tr-TR"/>
        </w:rPr>
        <w:t>b</w:t>
      </w:r>
      <w:proofErr w:type="gramEnd"/>
      <w:r w:rsidRPr="001C0517">
        <w:rPr>
          <w:rFonts w:ascii="Arial" w:eastAsia="Times New Roman" w:hAnsi="Arial" w:cs="Arial"/>
          <w:color w:val="4D4E53"/>
          <w:sz w:val="21"/>
          <w:szCs w:val="21"/>
          <w:lang w:eastAsia="tr-TR"/>
        </w:rPr>
        <w:t>. Elektronik ortamda okul müdürlüğü PYBS için başvurusunu onaylamamışsa,</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proofErr w:type="gramStart"/>
      <w:r w:rsidRPr="001C0517">
        <w:rPr>
          <w:rFonts w:ascii="Arial" w:eastAsia="Times New Roman" w:hAnsi="Arial" w:cs="Arial"/>
          <w:color w:val="4D4E53"/>
          <w:sz w:val="21"/>
          <w:szCs w:val="21"/>
          <w:lang w:eastAsia="tr-TR"/>
        </w:rPr>
        <w:t>c</w:t>
      </w:r>
      <w:proofErr w:type="gramEnd"/>
      <w:r w:rsidRPr="001C0517">
        <w:rPr>
          <w:rFonts w:ascii="Arial" w:eastAsia="Times New Roman" w:hAnsi="Arial" w:cs="Arial"/>
          <w:color w:val="4D4E53"/>
          <w:sz w:val="21"/>
          <w:szCs w:val="21"/>
          <w:lang w:eastAsia="tr-TR"/>
        </w:rPr>
        <w:t>. Başvuru için gerekli bilgi ve belgeler eksiksiz olarak okul müdürlüğüne teslim edilmemişse,</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 xml:space="preserve">ç. Yurt dışında e-Okul sistemine kayıtlı olmayan okullarda öğrenim gören öğrencilerin denklikleri usulüne uygun </w:t>
      </w:r>
      <w:proofErr w:type="spellStart"/>
      <w:proofErr w:type="gramStart"/>
      <w:r w:rsidRPr="001C0517">
        <w:rPr>
          <w:rFonts w:ascii="Arial" w:eastAsia="Times New Roman" w:hAnsi="Arial" w:cs="Arial"/>
          <w:color w:val="4D4E53"/>
          <w:sz w:val="21"/>
          <w:szCs w:val="21"/>
          <w:lang w:eastAsia="tr-TR"/>
        </w:rPr>
        <w:t>düzenlenmemişse,başvuru</w:t>
      </w:r>
      <w:proofErr w:type="spellEnd"/>
      <w:proofErr w:type="gramEnd"/>
      <w:r w:rsidRPr="001C0517">
        <w:rPr>
          <w:rFonts w:ascii="Arial" w:eastAsia="Times New Roman" w:hAnsi="Arial" w:cs="Arial"/>
          <w:color w:val="4D4E53"/>
          <w:sz w:val="21"/>
          <w:szCs w:val="21"/>
          <w:lang w:eastAsia="tr-TR"/>
        </w:rPr>
        <w:t xml:space="preserve"> geçersiz sayılır.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7. SINAV GİRİŞ BELGESİ</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lastRenderedPageBreak/>
        <w:t>Fotoğraflı sınav giriş belgesi, 5, 6, 7, 9, 10 ve 11 inci sınıflar için 17 Mayıs 2016 tarihinden itibaren e-Okul sisteminden okul müdürlükleri tarafından alınacak, mühürlenip imzalandıktan sonra öğrenciye teslim edilecektir.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Öğrencilere “Fotoğraflı Sınav Giriş Belgesi” posta yoluyla gönderilmeyecektir.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Fotoğraflı sınav giriş belgesinde öğrencinin kimlik bilgileri ile sınava gireceği sınav bölgesi (il/ilçe), bina, salon ve oturacağı sıra bilgileri yer alacaktır. Öğrenci, sınav giriş belgesinde yer alan; sınav bölgesinde, binada, salonda ve oturacağı sırada sınava girecektir.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 xml:space="preserve">Doğal afet, yangın ve benzeri olağanüstü durumlarda Bölge Sınav Yürütme Komisyonu’nun teklifi üzerine </w:t>
      </w:r>
      <w:proofErr w:type="spellStart"/>
      <w:r w:rsidRPr="001C0517">
        <w:rPr>
          <w:rFonts w:ascii="Arial" w:eastAsia="Times New Roman" w:hAnsi="Arial" w:cs="Arial"/>
          <w:color w:val="4D4E53"/>
          <w:sz w:val="21"/>
          <w:szCs w:val="21"/>
          <w:lang w:eastAsia="tr-TR"/>
        </w:rPr>
        <w:t>ÖDSGM’nin</w:t>
      </w:r>
      <w:proofErr w:type="spellEnd"/>
      <w:r w:rsidRPr="001C0517">
        <w:rPr>
          <w:rFonts w:ascii="Arial" w:eastAsia="Times New Roman" w:hAnsi="Arial" w:cs="Arial"/>
          <w:color w:val="4D4E53"/>
          <w:sz w:val="21"/>
          <w:szCs w:val="21"/>
          <w:lang w:eastAsia="tr-TR"/>
        </w:rPr>
        <w:t xml:space="preserve"> uygun görüşü ile öğrencinin sınav yeri değiştirilebilecektir.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Fotoğraflı sınav giriş belgesini kaybeden öğrenciler belgenin yenisini öğrenim gördüğü okul müdürlüğünden alabilecektir.</w:t>
      </w:r>
      <w:r w:rsidRPr="001C0517">
        <w:rPr>
          <w:rFonts w:ascii="Arial" w:eastAsia="Times New Roman" w:hAnsi="Arial" w:cs="Arial"/>
          <w:color w:val="4D4E53"/>
          <w:sz w:val="21"/>
          <w:szCs w:val="21"/>
          <w:lang w:eastAsia="tr-TR"/>
        </w:rPr>
        <w:br/>
        <w:t xml:space="preserve">“Fotoğraflı Sınav Giriş Belgesi” </w:t>
      </w:r>
      <w:proofErr w:type="spellStart"/>
      <w:r w:rsidRPr="001C0517">
        <w:rPr>
          <w:rFonts w:ascii="Arial" w:eastAsia="Times New Roman" w:hAnsi="Arial" w:cs="Arial"/>
          <w:color w:val="4D4E53"/>
          <w:sz w:val="21"/>
          <w:szCs w:val="21"/>
          <w:lang w:eastAsia="tr-TR"/>
        </w:rPr>
        <w:t>ni</w:t>
      </w:r>
      <w:proofErr w:type="spellEnd"/>
      <w:r w:rsidRPr="001C0517">
        <w:rPr>
          <w:rFonts w:ascii="Arial" w:eastAsia="Times New Roman" w:hAnsi="Arial" w:cs="Arial"/>
          <w:color w:val="4D4E53"/>
          <w:sz w:val="21"/>
          <w:szCs w:val="21"/>
          <w:lang w:eastAsia="tr-TR"/>
        </w:rPr>
        <w:t xml:space="preserve"> alamayan öğrenciler, e-posta yolu ile Bakanlığımızın pybs@meb.gov.tr adresine müracaat ettiklerinde, sınav giriş belgeleri belirttikleri e-posta adresine gönderilecektir.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 xml:space="preserve">Özel eğitim ihtiyacı olan öğrencilerin “Fotoğraflı Sınav Giriş Belgesi” </w:t>
      </w:r>
      <w:proofErr w:type="spellStart"/>
      <w:r w:rsidRPr="001C0517">
        <w:rPr>
          <w:rFonts w:ascii="Arial" w:eastAsia="Times New Roman" w:hAnsi="Arial" w:cs="Arial"/>
          <w:color w:val="4D4E53"/>
          <w:sz w:val="21"/>
          <w:szCs w:val="21"/>
          <w:lang w:eastAsia="tr-TR"/>
        </w:rPr>
        <w:t>nde</w:t>
      </w:r>
      <w:proofErr w:type="spellEnd"/>
      <w:r w:rsidRPr="001C0517">
        <w:rPr>
          <w:rFonts w:ascii="Arial" w:eastAsia="Times New Roman" w:hAnsi="Arial" w:cs="Arial"/>
          <w:color w:val="4D4E53"/>
          <w:sz w:val="21"/>
          <w:szCs w:val="21"/>
          <w:lang w:eastAsia="tr-TR"/>
        </w:rPr>
        <w:t>, kimlik bilgilerinin yanında sınavda alacağı sınav hizmeti de yer alacaktır.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PYBS SINAV KONULARI</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proofErr w:type="spellStart"/>
      <w:r w:rsidRPr="001C0517">
        <w:rPr>
          <w:rFonts w:ascii="Arial" w:eastAsia="Times New Roman" w:hAnsi="Arial" w:cs="Arial"/>
          <w:color w:val="4D4E53"/>
          <w:sz w:val="21"/>
          <w:szCs w:val="21"/>
          <w:lang w:eastAsia="tr-TR"/>
        </w:rPr>
        <w:t>PYBS’ye</w:t>
      </w:r>
      <w:proofErr w:type="spellEnd"/>
      <w:r w:rsidRPr="001C0517">
        <w:rPr>
          <w:rFonts w:ascii="Arial" w:eastAsia="Times New Roman" w:hAnsi="Arial" w:cs="Arial"/>
          <w:color w:val="4D4E53"/>
          <w:sz w:val="21"/>
          <w:szCs w:val="21"/>
          <w:lang w:eastAsia="tr-TR"/>
        </w:rPr>
        <w:t xml:space="preserve"> 8 inci sınıftan başvuru yapan öğrencilere, ‘’2015-2016 Öğretim Yılı Ortak Sınavlar e-Kılavuzu’’</w:t>
      </w:r>
      <w:proofErr w:type="spellStart"/>
      <w:r w:rsidRPr="001C0517">
        <w:rPr>
          <w:rFonts w:ascii="Arial" w:eastAsia="Times New Roman" w:hAnsi="Arial" w:cs="Arial"/>
          <w:color w:val="4D4E53"/>
          <w:sz w:val="21"/>
          <w:szCs w:val="21"/>
          <w:lang w:eastAsia="tr-TR"/>
        </w:rPr>
        <w:t>nun</w:t>
      </w:r>
      <w:proofErr w:type="spellEnd"/>
      <w:r w:rsidRPr="001C0517">
        <w:rPr>
          <w:rFonts w:ascii="Arial" w:eastAsia="Times New Roman" w:hAnsi="Arial" w:cs="Arial"/>
          <w:color w:val="4D4E53"/>
          <w:sz w:val="21"/>
          <w:szCs w:val="21"/>
          <w:lang w:eastAsia="tr-TR"/>
        </w:rPr>
        <w:t xml:space="preserve"> 8 inci maddesinde belirtilen derslerden ortak sınavlar uygulanır.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5, 6, 7, 9, 10 ve 11 inci sınıflar için müfredat programlarına uygun olarak, Türkçe/ Türk Edebiyatı-Dil ve Anlatım, Matematik, Fen Bilimleri ve Sosyal Bilgiler/ Sosyal Bilimler alanlarından soruların yer aldığı sınav uygulanacaktır.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br/>
        <w:t>PYBS SINAV SONUÇLARININ BİLDİRİLMESİ VE TERCİHLERİN ALINMASI</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5, 6, 7, 8, 9, 10 ve 11 inci sınıfların PYBS sonuçları 15 Temmuz 2016 tarihinden itibaren Bakanlığın http://www.meb.gov.tr ve http://odsgm.meb.gov.tr internet adreslerinde ilan edilecektir. .</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t>Ortaöğretim kurumlarının, meslek lisesi, teknik lise, genel lise ve imam hatip lisesi program türlerinde 11inci sınıflarında öğrenim gören öğrencilerin bursluluk ve parasız yatılılık için pansiyonlu okul tercihleri, 01-14 Ağustos 2016 tarihlerinde yapılacaktır.</w:t>
      </w:r>
      <w:r w:rsidRPr="001C0517">
        <w:rPr>
          <w:rFonts w:ascii="Arial" w:eastAsia="Times New Roman" w:hAnsi="Arial" w:cs="Arial"/>
          <w:color w:val="4D4E53"/>
          <w:sz w:val="21"/>
          <w:szCs w:val="21"/>
          <w:lang w:eastAsia="tr-TR"/>
        </w:rPr>
        <w:br/>
        <w:t>Yerleştirme sonuçları ise 25 Ağustos 2016 tarihinden itibaren Bakanlığın http://www.meb.gov.tr, http://odsgm.meb.gov.tr ve internet adreslerinde ilan edilecektir.</w:t>
      </w:r>
    </w:p>
    <w:p w:rsidR="001C0517" w:rsidRPr="001C0517" w:rsidRDefault="001C0517" w:rsidP="001C0517">
      <w:pPr>
        <w:spacing w:beforeAutospacing="1" w:after="150" w:line="336" w:lineRule="auto"/>
        <w:rPr>
          <w:rFonts w:ascii="Arial" w:eastAsia="Times New Roman" w:hAnsi="Arial" w:cs="Arial"/>
          <w:color w:val="4D4E53"/>
          <w:sz w:val="21"/>
          <w:szCs w:val="21"/>
          <w:lang w:eastAsia="tr-TR"/>
        </w:rPr>
      </w:pPr>
      <w:r w:rsidRPr="001C0517">
        <w:rPr>
          <w:rFonts w:ascii="Arial" w:eastAsia="Times New Roman" w:hAnsi="Arial" w:cs="Arial"/>
          <w:color w:val="4D4E53"/>
          <w:sz w:val="21"/>
          <w:szCs w:val="21"/>
          <w:lang w:eastAsia="tr-TR"/>
        </w:rPr>
        <w:lastRenderedPageBreak/>
        <w:t xml:space="preserve">Okul müdürlükleri öğrenci velisinin istemesi hâlinde “Sınav Sonuç Belgesi” </w:t>
      </w:r>
      <w:proofErr w:type="spellStart"/>
      <w:r w:rsidRPr="001C0517">
        <w:rPr>
          <w:rFonts w:ascii="Arial" w:eastAsia="Times New Roman" w:hAnsi="Arial" w:cs="Arial"/>
          <w:color w:val="4D4E53"/>
          <w:sz w:val="21"/>
          <w:szCs w:val="21"/>
          <w:lang w:eastAsia="tr-TR"/>
        </w:rPr>
        <w:t>ni</w:t>
      </w:r>
      <w:proofErr w:type="spellEnd"/>
      <w:r w:rsidRPr="001C0517">
        <w:rPr>
          <w:rFonts w:ascii="Arial" w:eastAsia="Times New Roman" w:hAnsi="Arial" w:cs="Arial"/>
          <w:color w:val="4D4E53"/>
          <w:sz w:val="21"/>
          <w:szCs w:val="21"/>
          <w:lang w:eastAsia="tr-TR"/>
        </w:rPr>
        <w:t xml:space="preserve"> ve/veya “Yerleştirme Sonuç Belgesi” </w:t>
      </w:r>
      <w:proofErr w:type="spellStart"/>
      <w:r w:rsidRPr="001C0517">
        <w:rPr>
          <w:rFonts w:ascii="Arial" w:eastAsia="Times New Roman" w:hAnsi="Arial" w:cs="Arial"/>
          <w:color w:val="4D4E53"/>
          <w:sz w:val="21"/>
          <w:szCs w:val="21"/>
          <w:lang w:eastAsia="tr-TR"/>
        </w:rPr>
        <w:t>ni</w:t>
      </w:r>
      <w:proofErr w:type="spellEnd"/>
      <w:r w:rsidRPr="001C0517">
        <w:rPr>
          <w:rFonts w:ascii="Arial" w:eastAsia="Times New Roman" w:hAnsi="Arial" w:cs="Arial"/>
          <w:color w:val="4D4E53"/>
          <w:sz w:val="21"/>
          <w:szCs w:val="21"/>
          <w:lang w:eastAsia="tr-TR"/>
        </w:rPr>
        <w:t xml:space="preserve"> elektronik ortamdan alıp, onayladıktan sonra mühürleyerek öğrenci velisi ya da öğrenciye imza karşılığı verecektir.</w:t>
      </w:r>
    </w:p>
    <w:p w:rsidR="00244300" w:rsidRDefault="00244300"/>
    <w:sectPr w:rsidR="00244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17"/>
    <w:rsid w:val="001C0517"/>
    <w:rsid w:val="00244300"/>
    <w:rsid w:val="004E3D58"/>
    <w:rsid w:val="008B51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717CF-AC84-400D-A7D2-08331F42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D58"/>
  </w:style>
  <w:style w:type="paragraph" w:styleId="Balk1">
    <w:name w:val="heading 1"/>
    <w:basedOn w:val="Normal"/>
    <w:next w:val="Normal"/>
    <w:link w:val="Balk1Char"/>
    <w:uiPriority w:val="9"/>
    <w:qFormat/>
    <w:rsid w:val="004E3D58"/>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4E3D58"/>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4E3D58"/>
    <w:pPr>
      <w:pBdr>
        <w:top w:val="single" w:sz="6" w:space="2" w:color="E84C22" w:themeColor="accent1"/>
      </w:pBdr>
      <w:spacing w:before="300" w:after="0"/>
      <w:outlineLvl w:val="2"/>
    </w:pPr>
    <w:rPr>
      <w:caps/>
      <w:color w:val="77230C" w:themeColor="accent1" w:themeShade="7F"/>
      <w:spacing w:val="15"/>
    </w:rPr>
  </w:style>
  <w:style w:type="paragraph" w:styleId="Balk4">
    <w:name w:val="heading 4"/>
    <w:basedOn w:val="Normal"/>
    <w:next w:val="Normal"/>
    <w:link w:val="Balk4Char"/>
    <w:uiPriority w:val="9"/>
    <w:semiHidden/>
    <w:unhideWhenUsed/>
    <w:qFormat/>
    <w:rsid w:val="004E3D58"/>
    <w:pPr>
      <w:pBdr>
        <w:top w:val="dotted" w:sz="6" w:space="2" w:color="E84C22" w:themeColor="accent1"/>
      </w:pBdr>
      <w:spacing w:before="200" w:after="0"/>
      <w:outlineLvl w:val="3"/>
    </w:pPr>
    <w:rPr>
      <w:caps/>
      <w:color w:val="B43412" w:themeColor="accent1" w:themeShade="BF"/>
      <w:spacing w:val="10"/>
    </w:rPr>
  </w:style>
  <w:style w:type="paragraph" w:styleId="Balk5">
    <w:name w:val="heading 5"/>
    <w:basedOn w:val="Normal"/>
    <w:next w:val="Normal"/>
    <w:link w:val="Balk5Char"/>
    <w:uiPriority w:val="9"/>
    <w:semiHidden/>
    <w:unhideWhenUsed/>
    <w:qFormat/>
    <w:rsid w:val="004E3D58"/>
    <w:pPr>
      <w:pBdr>
        <w:bottom w:val="single" w:sz="6" w:space="1" w:color="E84C22" w:themeColor="accent1"/>
      </w:pBdr>
      <w:spacing w:before="200" w:after="0"/>
      <w:outlineLvl w:val="4"/>
    </w:pPr>
    <w:rPr>
      <w:caps/>
      <w:color w:val="B43412" w:themeColor="accent1" w:themeShade="BF"/>
      <w:spacing w:val="10"/>
    </w:rPr>
  </w:style>
  <w:style w:type="paragraph" w:styleId="Balk6">
    <w:name w:val="heading 6"/>
    <w:basedOn w:val="Normal"/>
    <w:next w:val="Normal"/>
    <w:link w:val="Balk6Char"/>
    <w:uiPriority w:val="9"/>
    <w:semiHidden/>
    <w:unhideWhenUsed/>
    <w:qFormat/>
    <w:rsid w:val="004E3D58"/>
    <w:pPr>
      <w:pBdr>
        <w:bottom w:val="dotted" w:sz="6" w:space="1" w:color="E84C22" w:themeColor="accent1"/>
      </w:pBdr>
      <w:spacing w:before="200" w:after="0"/>
      <w:outlineLvl w:val="5"/>
    </w:pPr>
    <w:rPr>
      <w:caps/>
      <w:color w:val="B43412" w:themeColor="accent1" w:themeShade="BF"/>
      <w:spacing w:val="10"/>
    </w:rPr>
  </w:style>
  <w:style w:type="paragraph" w:styleId="Balk7">
    <w:name w:val="heading 7"/>
    <w:basedOn w:val="Normal"/>
    <w:next w:val="Normal"/>
    <w:link w:val="Balk7Char"/>
    <w:uiPriority w:val="9"/>
    <w:semiHidden/>
    <w:unhideWhenUsed/>
    <w:qFormat/>
    <w:rsid w:val="004E3D58"/>
    <w:pPr>
      <w:spacing w:before="200" w:after="0"/>
      <w:outlineLvl w:val="6"/>
    </w:pPr>
    <w:rPr>
      <w:caps/>
      <w:color w:val="B43412" w:themeColor="accent1" w:themeShade="BF"/>
      <w:spacing w:val="10"/>
    </w:rPr>
  </w:style>
  <w:style w:type="paragraph" w:styleId="Balk8">
    <w:name w:val="heading 8"/>
    <w:basedOn w:val="Normal"/>
    <w:next w:val="Normal"/>
    <w:link w:val="Balk8Char"/>
    <w:uiPriority w:val="9"/>
    <w:semiHidden/>
    <w:unhideWhenUsed/>
    <w:qFormat/>
    <w:rsid w:val="004E3D58"/>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4E3D58"/>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E3D58"/>
    <w:rPr>
      <w:caps/>
      <w:color w:val="FFFFFF" w:themeColor="background1"/>
      <w:spacing w:val="15"/>
      <w:sz w:val="22"/>
      <w:szCs w:val="22"/>
      <w:shd w:val="clear" w:color="auto" w:fill="E84C22" w:themeFill="accent1"/>
    </w:rPr>
  </w:style>
  <w:style w:type="character" w:customStyle="1" w:styleId="Balk2Char">
    <w:name w:val="Başlık 2 Char"/>
    <w:basedOn w:val="VarsaylanParagrafYazTipi"/>
    <w:link w:val="Balk2"/>
    <w:uiPriority w:val="9"/>
    <w:semiHidden/>
    <w:rsid w:val="004E3D58"/>
    <w:rPr>
      <w:caps/>
      <w:spacing w:val="15"/>
      <w:shd w:val="clear" w:color="auto" w:fill="FADAD2" w:themeFill="accent1" w:themeFillTint="33"/>
    </w:rPr>
  </w:style>
  <w:style w:type="character" w:customStyle="1" w:styleId="Balk3Char">
    <w:name w:val="Başlık 3 Char"/>
    <w:basedOn w:val="VarsaylanParagrafYazTipi"/>
    <w:link w:val="Balk3"/>
    <w:uiPriority w:val="9"/>
    <w:semiHidden/>
    <w:rsid w:val="004E3D58"/>
    <w:rPr>
      <w:caps/>
      <w:color w:val="77230C" w:themeColor="accent1" w:themeShade="7F"/>
      <w:spacing w:val="15"/>
    </w:rPr>
  </w:style>
  <w:style w:type="character" w:customStyle="1" w:styleId="Balk4Char">
    <w:name w:val="Başlık 4 Char"/>
    <w:basedOn w:val="VarsaylanParagrafYazTipi"/>
    <w:link w:val="Balk4"/>
    <w:uiPriority w:val="9"/>
    <w:semiHidden/>
    <w:rsid w:val="004E3D58"/>
    <w:rPr>
      <w:caps/>
      <w:color w:val="B43412" w:themeColor="accent1" w:themeShade="BF"/>
      <w:spacing w:val="10"/>
    </w:rPr>
  </w:style>
  <w:style w:type="character" w:customStyle="1" w:styleId="Balk5Char">
    <w:name w:val="Başlık 5 Char"/>
    <w:basedOn w:val="VarsaylanParagrafYazTipi"/>
    <w:link w:val="Balk5"/>
    <w:uiPriority w:val="9"/>
    <w:semiHidden/>
    <w:rsid w:val="004E3D58"/>
    <w:rPr>
      <w:caps/>
      <w:color w:val="B43412" w:themeColor="accent1" w:themeShade="BF"/>
      <w:spacing w:val="10"/>
    </w:rPr>
  </w:style>
  <w:style w:type="character" w:customStyle="1" w:styleId="Balk6Char">
    <w:name w:val="Başlık 6 Char"/>
    <w:basedOn w:val="VarsaylanParagrafYazTipi"/>
    <w:link w:val="Balk6"/>
    <w:uiPriority w:val="9"/>
    <w:semiHidden/>
    <w:rsid w:val="004E3D58"/>
    <w:rPr>
      <w:caps/>
      <w:color w:val="B43412" w:themeColor="accent1" w:themeShade="BF"/>
      <w:spacing w:val="10"/>
    </w:rPr>
  </w:style>
  <w:style w:type="character" w:customStyle="1" w:styleId="Balk7Char">
    <w:name w:val="Başlık 7 Char"/>
    <w:basedOn w:val="VarsaylanParagrafYazTipi"/>
    <w:link w:val="Balk7"/>
    <w:uiPriority w:val="9"/>
    <w:semiHidden/>
    <w:rsid w:val="004E3D58"/>
    <w:rPr>
      <w:caps/>
      <w:color w:val="B43412" w:themeColor="accent1" w:themeShade="BF"/>
      <w:spacing w:val="10"/>
    </w:rPr>
  </w:style>
  <w:style w:type="character" w:customStyle="1" w:styleId="Balk8Char">
    <w:name w:val="Başlık 8 Char"/>
    <w:basedOn w:val="VarsaylanParagrafYazTipi"/>
    <w:link w:val="Balk8"/>
    <w:uiPriority w:val="9"/>
    <w:semiHidden/>
    <w:rsid w:val="004E3D58"/>
    <w:rPr>
      <w:caps/>
      <w:spacing w:val="10"/>
      <w:sz w:val="18"/>
      <w:szCs w:val="18"/>
    </w:rPr>
  </w:style>
  <w:style w:type="character" w:customStyle="1" w:styleId="Balk9Char">
    <w:name w:val="Başlık 9 Char"/>
    <w:basedOn w:val="VarsaylanParagrafYazTipi"/>
    <w:link w:val="Balk9"/>
    <w:uiPriority w:val="9"/>
    <w:semiHidden/>
    <w:rsid w:val="004E3D58"/>
    <w:rPr>
      <w:i/>
      <w:iCs/>
      <w:caps/>
      <w:spacing w:val="10"/>
      <w:sz w:val="18"/>
      <w:szCs w:val="18"/>
    </w:rPr>
  </w:style>
  <w:style w:type="paragraph" w:styleId="ResimYazs">
    <w:name w:val="caption"/>
    <w:basedOn w:val="Normal"/>
    <w:next w:val="Normal"/>
    <w:uiPriority w:val="35"/>
    <w:semiHidden/>
    <w:unhideWhenUsed/>
    <w:qFormat/>
    <w:rsid w:val="004E3D58"/>
    <w:rPr>
      <w:b/>
      <w:bCs/>
      <w:color w:val="B43412" w:themeColor="accent1" w:themeShade="BF"/>
      <w:sz w:val="16"/>
      <w:szCs w:val="16"/>
    </w:rPr>
  </w:style>
  <w:style w:type="paragraph" w:styleId="KonuBal">
    <w:name w:val="Title"/>
    <w:basedOn w:val="Normal"/>
    <w:next w:val="Normal"/>
    <w:link w:val="KonuBalChar"/>
    <w:uiPriority w:val="10"/>
    <w:qFormat/>
    <w:rsid w:val="004E3D58"/>
    <w:pPr>
      <w:spacing w:before="0" w:after="0"/>
    </w:pPr>
    <w:rPr>
      <w:rFonts w:asciiTheme="majorHAnsi" w:eastAsiaTheme="majorEastAsia" w:hAnsiTheme="majorHAnsi" w:cstheme="majorBidi"/>
      <w:caps/>
      <w:color w:val="E84C22" w:themeColor="accent1"/>
      <w:spacing w:val="10"/>
      <w:sz w:val="52"/>
      <w:szCs w:val="52"/>
    </w:rPr>
  </w:style>
  <w:style w:type="character" w:customStyle="1" w:styleId="KonuBalChar">
    <w:name w:val="Konu Başlığı Char"/>
    <w:basedOn w:val="VarsaylanParagrafYazTipi"/>
    <w:link w:val="KonuBal"/>
    <w:uiPriority w:val="10"/>
    <w:rsid w:val="004E3D58"/>
    <w:rPr>
      <w:rFonts w:asciiTheme="majorHAnsi" w:eastAsiaTheme="majorEastAsia" w:hAnsiTheme="majorHAnsi" w:cstheme="majorBidi"/>
      <w:caps/>
      <w:color w:val="E84C22" w:themeColor="accent1"/>
      <w:spacing w:val="10"/>
      <w:sz w:val="52"/>
      <w:szCs w:val="52"/>
    </w:rPr>
  </w:style>
  <w:style w:type="paragraph" w:styleId="Altyaz">
    <w:name w:val="Subtitle"/>
    <w:basedOn w:val="Normal"/>
    <w:next w:val="Normal"/>
    <w:link w:val="AltyazChar"/>
    <w:uiPriority w:val="11"/>
    <w:qFormat/>
    <w:rsid w:val="004E3D58"/>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4E3D58"/>
    <w:rPr>
      <w:caps/>
      <w:color w:val="595959" w:themeColor="text1" w:themeTint="A6"/>
      <w:spacing w:val="10"/>
      <w:sz w:val="21"/>
      <w:szCs w:val="21"/>
    </w:rPr>
  </w:style>
  <w:style w:type="character" w:styleId="Gl">
    <w:name w:val="Strong"/>
    <w:uiPriority w:val="22"/>
    <w:qFormat/>
    <w:rsid w:val="004E3D58"/>
    <w:rPr>
      <w:b/>
      <w:bCs/>
    </w:rPr>
  </w:style>
  <w:style w:type="character" w:styleId="Vurgu">
    <w:name w:val="Emphasis"/>
    <w:uiPriority w:val="20"/>
    <w:qFormat/>
    <w:rsid w:val="004E3D58"/>
    <w:rPr>
      <w:caps/>
      <w:color w:val="77230C" w:themeColor="accent1" w:themeShade="7F"/>
      <w:spacing w:val="5"/>
    </w:rPr>
  </w:style>
  <w:style w:type="paragraph" w:styleId="AralkYok">
    <w:name w:val="No Spacing"/>
    <w:uiPriority w:val="1"/>
    <w:qFormat/>
    <w:rsid w:val="004E3D58"/>
    <w:pPr>
      <w:spacing w:after="0" w:line="240" w:lineRule="auto"/>
    </w:pPr>
  </w:style>
  <w:style w:type="paragraph" w:styleId="Alnt">
    <w:name w:val="Quote"/>
    <w:basedOn w:val="Normal"/>
    <w:next w:val="Normal"/>
    <w:link w:val="AlntChar"/>
    <w:uiPriority w:val="29"/>
    <w:qFormat/>
    <w:rsid w:val="004E3D58"/>
    <w:rPr>
      <w:i/>
      <w:iCs/>
      <w:sz w:val="24"/>
      <w:szCs w:val="24"/>
    </w:rPr>
  </w:style>
  <w:style w:type="character" w:customStyle="1" w:styleId="AlntChar">
    <w:name w:val="Alıntı Char"/>
    <w:basedOn w:val="VarsaylanParagrafYazTipi"/>
    <w:link w:val="Alnt"/>
    <w:uiPriority w:val="29"/>
    <w:rsid w:val="004E3D58"/>
    <w:rPr>
      <w:i/>
      <w:iCs/>
      <w:sz w:val="24"/>
      <w:szCs w:val="24"/>
    </w:rPr>
  </w:style>
  <w:style w:type="paragraph" w:styleId="GlAlnt">
    <w:name w:val="Intense Quote"/>
    <w:basedOn w:val="Normal"/>
    <w:next w:val="Normal"/>
    <w:link w:val="GlAlntChar"/>
    <w:uiPriority w:val="30"/>
    <w:qFormat/>
    <w:rsid w:val="004E3D58"/>
    <w:pPr>
      <w:spacing w:before="240" w:after="240" w:line="240" w:lineRule="auto"/>
      <w:ind w:left="1080" w:right="1080"/>
      <w:jc w:val="center"/>
    </w:pPr>
    <w:rPr>
      <w:color w:val="E84C22" w:themeColor="accent1"/>
      <w:sz w:val="24"/>
      <w:szCs w:val="24"/>
    </w:rPr>
  </w:style>
  <w:style w:type="character" w:customStyle="1" w:styleId="GlAlntChar">
    <w:name w:val="Güçlü Alıntı Char"/>
    <w:basedOn w:val="VarsaylanParagrafYazTipi"/>
    <w:link w:val="GlAlnt"/>
    <w:uiPriority w:val="30"/>
    <w:rsid w:val="004E3D58"/>
    <w:rPr>
      <w:color w:val="E84C22" w:themeColor="accent1"/>
      <w:sz w:val="24"/>
      <w:szCs w:val="24"/>
    </w:rPr>
  </w:style>
  <w:style w:type="character" w:styleId="HafifVurgulama">
    <w:name w:val="Subtle Emphasis"/>
    <w:uiPriority w:val="19"/>
    <w:qFormat/>
    <w:rsid w:val="004E3D58"/>
    <w:rPr>
      <w:i/>
      <w:iCs/>
      <w:color w:val="77230C" w:themeColor="accent1" w:themeShade="7F"/>
    </w:rPr>
  </w:style>
  <w:style w:type="character" w:styleId="GlVurgulama">
    <w:name w:val="Intense Emphasis"/>
    <w:uiPriority w:val="21"/>
    <w:qFormat/>
    <w:rsid w:val="004E3D58"/>
    <w:rPr>
      <w:b/>
      <w:bCs/>
      <w:caps/>
      <w:color w:val="77230C" w:themeColor="accent1" w:themeShade="7F"/>
      <w:spacing w:val="10"/>
    </w:rPr>
  </w:style>
  <w:style w:type="character" w:styleId="HafifBavuru">
    <w:name w:val="Subtle Reference"/>
    <w:uiPriority w:val="31"/>
    <w:qFormat/>
    <w:rsid w:val="004E3D58"/>
    <w:rPr>
      <w:b/>
      <w:bCs/>
      <w:color w:val="E84C22" w:themeColor="accent1"/>
    </w:rPr>
  </w:style>
  <w:style w:type="character" w:styleId="GlBavuru">
    <w:name w:val="Intense Reference"/>
    <w:uiPriority w:val="32"/>
    <w:qFormat/>
    <w:rsid w:val="004E3D58"/>
    <w:rPr>
      <w:b/>
      <w:bCs/>
      <w:i/>
      <w:iCs/>
      <w:caps/>
      <w:color w:val="E84C22" w:themeColor="accent1"/>
    </w:rPr>
  </w:style>
  <w:style w:type="character" w:styleId="KitapBal">
    <w:name w:val="Book Title"/>
    <w:uiPriority w:val="33"/>
    <w:qFormat/>
    <w:rsid w:val="004E3D58"/>
    <w:rPr>
      <w:b/>
      <w:bCs/>
      <w:i/>
      <w:iCs/>
      <w:spacing w:val="0"/>
    </w:rPr>
  </w:style>
  <w:style w:type="paragraph" w:styleId="TBal">
    <w:name w:val="TOC Heading"/>
    <w:basedOn w:val="Balk1"/>
    <w:next w:val="Normal"/>
    <w:uiPriority w:val="39"/>
    <w:semiHidden/>
    <w:unhideWhenUsed/>
    <w:qFormat/>
    <w:rsid w:val="004E3D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90186">
      <w:bodyDiv w:val="1"/>
      <w:marLeft w:val="0"/>
      <w:marRight w:val="0"/>
      <w:marTop w:val="0"/>
      <w:marBottom w:val="0"/>
      <w:divBdr>
        <w:top w:val="none" w:sz="0" w:space="0" w:color="auto"/>
        <w:left w:val="none" w:sz="0" w:space="0" w:color="auto"/>
        <w:bottom w:val="none" w:sz="0" w:space="0" w:color="auto"/>
        <w:right w:val="none" w:sz="0" w:space="0" w:color="auto"/>
      </w:divBdr>
      <w:divsChild>
        <w:div w:id="695885485">
          <w:marLeft w:val="0"/>
          <w:marRight w:val="0"/>
          <w:marTop w:val="0"/>
          <w:marBottom w:val="0"/>
          <w:divBdr>
            <w:top w:val="none" w:sz="0" w:space="0" w:color="auto"/>
            <w:left w:val="none" w:sz="0" w:space="0" w:color="auto"/>
            <w:bottom w:val="none" w:sz="0" w:space="0" w:color="auto"/>
            <w:right w:val="none" w:sz="0" w:space="0" w:color="auto"/>
          </w:divBdr>
          <w:divsChild>
            <w:div w:id="1701933428">
              <w:marLeft w:val="0"/>
              <w:marRight w:val="0"/>
              <w:marTop w:val="0"/>
              <w:marBottom w:val="0"/>
              <w:divBdr>
                <w:top w:val="none" w:sz="0" w:space="0" w:color="auto"/>
                <w:left w:val="none" w:sz="0" w:space="0" w:color="auto"/>
                <w:bottom w:val="none" w:sz="0" w:space="0" w:color="auto"/>
                <w:right w:val="none" w:sz="0" w:space="0" w:color="auto"/>
              </w:divBdr>
              <w:divsChild>
                <w:div w:id="2013484164">
                  <w:marLeft w:val="0"/>
                  <w:marRight w:val="0"/>
                  <w:marTop w:val="0"/>
                  <w:marBottom w:val="0"/>
                  <w:divBdr>
                    <w:top w:val="none" w:sz="0" w:space="0" w:color="auto"/>
                    <w:left w:val="none" w:sz="0" w:space="0" w:color="auto"/>
                    <w:bottom w:val="none" w:sz="0" w:space="0" w:color="auto"/>
                    <w:right w:val="none" w:sz="0" w:space="0" w:color="auto"/>
                  </w:divBdr>
                  <w:divsChild>
                    <w:div w:id="1767116143">
                      <w:marLeft w:val="0"/>
                      <w:marRight w:val="0"/>
                      <w:marTop w:val="0"/>
                      <w:marBottom w:val="0"/>
                      <w:divBdr>
                        <w:top w:val="none" w:sz="0" w:space="0" w:color="auto"/>
                        <w:left w:val="none" w:sz="0" w:space="0" w:color="auto"/>
                        <w:bottom w:val="none" w:sz="0" w:space="0" w:color="auto"/>
                        <w:right w:val="none" w:sz="0" w:space="0" w:color="auto"/>
                      </w:divBdr>
                      <w:divsChild>
                        <w:div w:id="788361030">
                          <w:marLeft w:val="0"/>
                          <w:marRight w:val="0"/>
                          <w:marTop w:val="0"/>
                          <w:marBottom w:val="0"/>
                          <w:divBdr>
                            <w:top w:val="none" w:sz="0" w:space="0" w:color="auto"/>
                            <w:left w:val="none" w:sz="0" w:space="0" w:color="auto"/>
                            <w:bottom w:val="none" w:sz="0" w:space="0" w:color="auto"/>
                            <w:right w:val="none" w:sz="0" w:space="0" w:color="auto"/>
                          </w:divBdr>
                          <w:divsChild>
                            <w:div w:id="859704549">
                              <w:marLeft w:val="0"/>
                              <w:marRight w:val="0"/>
                              <w:marTop w:val="0"/>
                              <w:marBottom w:val="150"/>
                              <w:divBdr>
                                <w:top w:val="none" w:sz="0" w:space="0" w:color="auto"/>
                                <w:left w:val="none" w:sz="0" w:space="0" w:color="auto"/>
                                <w:bottom w:val="none" w:sz="0" w:space="0" w:color="auto"/>
                                <w:right w:val="none" w:sz="0" w:space="0" w:color="auto"/>
                              </w:divBdr>
                              <w:divsChild>
                                <w:div w:id="7919026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Kırmızı Turuncu">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1715</Words>
  <Characters>9780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HI-ODABAS-DH-45</dc:creator>
  <cp:keywords/>
  <dc:description/>
  <cp:lastModifiedBy>HI-ODABAS-DH-45</cp:lastModifiedBy>
  <cp:revision>4</cp:revision>
  <dcterms:created xsi:type="dcterms:W3CDTF">2016-04-07T07:25:00Z</dcterms:created>
  <dcterms:modified xsi:type="dcterms:W3CDTF">2016-04-07T07:30:00Z</dcterms:modified>
</cp:coreProperties>
</file>